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9"/>
        <w:tblW w:w="10490" w:type="dxa"/>
        <w:tblLayout w:type="fixed"/>
        <w:tblLook w:val="04A0" w:firstRow="1" w:lastRow="0" w:firstColumn="1" w:lastColumn="0" w:noHBand="0" w:noVBand="1"/>
      </w:tblPr>
      <w:tblGrid>
        <w:gridCol w:w="6113"/>
        <w:gridCol w:w="4377"/>
      </w:tblGrid>
      <w:tr w:rsidR="00BC2910" w:rsidRPr="00845D99" w:rsidTr="00E13F3F">
        <w:tc>
          <w:tcPr>
            <w:tcW w:w="6113" w:type="dxa"/>
            <w:shd w:val="clear" w:color="auto" w:fill="auto"/>
          </w:tcPr>
          <w:p w:rsidR="00BC2910" w:rsidRDefault="00BC2910" w:rsidP="00E13F3F">
            <w:pPr>
              <w:spacing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D2D9000" wp14:editId="77FA0545">
                  <wp:extent cx="1339850" cy="1148080"/>
                  <wp:effectExtent l="19050" t="0" r="0" b="0"/>
                  <wp:docPr id="7" name="Εικόνα 1" descr="Δήμος Ορχομενού Βοιωτί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ήμος Ορχομενού Βοιωτί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910" w:rsidRPr="0003672A" w:rsidRDefault="00BC2910" w:rsidP="00E13F3F">
            <w:pPr>
              <w:spacing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3672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ΕΛΛΗΝΙΚΗ ΔΗΜΟΚΡΑΤΙΑ</w:t>
            </w:r>
          </w:p>
          <w:p w:rsidR="00BC2910" w:rsidRPr="0003672A" w:rsidRDefault="00BC2910" w:rsidP="00E13F3F">
            <w:pPr>
              <w:spacing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3672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ΠΕΡΙΦΕΡΕΙΑ ΣΤΕΡΕΑΣ ΕΛΛΑΔΑΣ</w:t>
            </w:r>
          </w:p>
          <w:p w:rsidR="00BC2910" w:rsidRPr="0003672A" w:rsidRDefault="00BC2910" w:rsidP="00E13F3F">
            <w:pPr>
              <w:spacing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3672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ΔΗΜΟΣ ΟΡΧΟΜΕΝΟΥ </w:t>
            </w:r>
          </w:p>
          <w:p w:rsidR="00BC2910" w:rsidRPr="0003672A" w:rsidRDefault="00BC2910" w:rsidP="00E13F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3672A">
              <w:rPr>
                <w:rFonts w:ascii="Arial" w:hAnsi="Arial" w:cs="Arial"/>
                <w:b/>
                <w:sz w:val="22"/>
                <w:szCs w:val="22"/>
              </w:rPr>
              <w:t>Δ/</w:t>
            </w:r>
            <w:proofErr w:type="spellStart"/>
            <w:r w:rsidRPr="0003672A">
              <w:rPr>
                <w:rFonts w:ascii="Arial" w:hAnsi="Arial" w:cs="Arial"/>
                <w:b/>
                <w:sz w:val="22"/>
                <w:szCs w:val="22"/>
              </w:rPr>
              <w:t>νση</w:t>
            </w:r>
            <w:proofErr w:type="spellEnd"/>
            <w:r w:rsidRPr="0003672A">
              <w:rPr>
                <w:rFonts w:ascii="Arial" w:hAnsi="Arial" w:cs="Arial"/>
                <w:b/>
                <w:sz w:val="22"/>
                <w:szCs w:val="22"/>
              </w:rPr>
              <w:t xml:space="preserve"> ΤΕΧΝΙΚΩΝ ΥΠΗΡΕΣΙΩΝ</w:t>
            </w:r>
          </w:p>
          <w:p w:rsidR="00BC2910" w:rsidRPr="0003672A" w:rsidRDefault="00BC2910" w:rsidP="00E13F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3672A">
              <w:rPr>
                <w:rFonts w:ascii="Arial" w:hAnsi="Arial" w:cs="Arial"/>
                <w:b/>
                <w:sz w:val="22"/>
                <w:szCs w:val="22"/>
              </w:rPr>
              <w:t xml:space="preserve">Πληροφορίες: </w:t>
            </w:r>
            <w:proofErr w:type="spellStart"/>
            <w:r w:rsidRPr="0003672A">
              <w:rPr>
                <w:rFonts w:ascii="Arial" w:hAnsi="Arial" w:cs="Arial"/>
                <w:b/>
                <w:sz w:val="22"/>
                <w:szCs w:val="22"/>
              </w:rPr>
              <w:t>Σταματάκη</w:t>
            </w:r>
            <w:proofErr w:type="spellEnd"/>
            <w:r w:rsidRPr="0003672A">
              <w:rPr>
                <w:rFonts w:ascii="Arial" w:hAnsi="Arial" w:cs="Arial"/>
                <w:b/>
                <w:sz w:val="22"/>
                <w:szCs w:val="22"/>
              </w:rPr>
              <w:t xml:space="preserve"> Λεμονιά</w:t>
            </w:r>
          </w:p>
          <w:p w:rsidR="00BC2910" w:rsidRPr="00A9781C" w:rsidRDefault="00BC2910" w:rsidP="00E13F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3672A">
              <w:rPr>
                <w:rFonts w:ascii="Arial" w:hAnsi="Arial" w:cs="Arial"/>
                <w:b/>
                <w:sz w:val="22"/>
                <w:szCs w:val="22"/>
              </w:rPr>
              <w:t xml:space="preserve">Τηλ: 22613-51114  </w:t>
            </w:r>
            <w:r w:rsidRPr="0003672A">
              <w:rPr>
                <w:rFonts w:ascii="Arial" w:hAnsi="Arial" w:cs="Arial"/>
                <w:b/>
                <w:sz w:val="22"/>
                <w:szCs w:val="22"/>
                <w:lang w:val="en-US"/>
              </w:rPr>
              <w:t>Fax</w:t>
            </w:r>
            <w:r w:rsidRPr="0003672A">
              <w:rPr>
                <w:rFonts w:ascii="Arial" w:hAnsi="Arial" w:cs="Arial"/>
                <w:b/>
                <w:sz w:val="22"/>
                <w:szCs w:val="22"/>
              </w:rPr>
              <w:t>: 2261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3672A">
              <w:rPr>
                <w:rFonts w:ascii="Arial" w:hAnsi="Arial" w:cs="Arial"/>
                <w:b/>
                <w:sz w:val="22"/>
                <w:szCs w:val="22"/>
              </w:rPr>
              <w:t>-5</w:t>
            </w:r>
            <w:r>
              <w:rPr>
                <w:rFonts w:ascii="Arial" w:hAnsi="Arial" w:cs="Arial"/>
                <w:b/>
                <w:sz w:val="22"/>
                <w:szCs w:val="22"/>
              </w:rPr>
              <w:t>111</w:t>
            </w:r>
            <w:r w:rsidRPr="0003672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377" w:type="dxa"/>
            <w:shd w:val="clear" w:color="auto" w:fill="auto"/>
          </w:tcPr>
          <w:p w:rsidR="00BC2910" w:rsidRPr="0057549B" w:rsidRDefault="00BC2910" w:rsidP="00E13F3F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pacing w:line="360" w:lineRule="auto"/>
              <w:ind w:left="864" w:hanging="864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7549B">
              <w:rPr>
                <w:rFonts w:ascii="Arial" w:eastAsia="Batang" w:hAnsi="Arial" w:cs="Arial"/>
                <w:color w:val="000000"/>
                <w:sz w:val="22"/>
                <w:szCs w:val="22"/>
                <w:u w:val="none"/>
                <w:lang w:eastAsia="el-GR" w:bidi="el-GR"/>
              </w:rPr>
              <w:t>«</w:t>
            </w:r>
            <w:r w:rsidRPr="0057549B">
              <w:rPr>
                <w:rFonts w:ascii="Arial" w:hAnsi="Arial" w:cs="Arial"/>
                <w:sz w:val="22"/>
                <w:szCs w:val="22"/>
                <w:u w:val="none"/>
              </w:rPr>
              <w:t xml:space="preserve">ΠΡΟΜΗΘΕΙΑ  - ΤΟΠΟΘΕΤΗΣΗ ΕΞΟΠΛΙΣΜΟΥ ΓΙΑ ΤΗΝ ΑΝΑΒΑΘΜΙΣΗ ΠΑΙΔΙΚΩΝ ΧΑΡΩΝ ΤΟΥ ΔΗΜΟΥ »  </w:t>
            </w:r>
          </w:p>
          <w:p w:rsidR="00BC2910" w:rsidRPr="0057549B" w:rsidRDefault="00BC2910" w:rsidP="00E13F3F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pacing w:line="360" w:lineRule="auto"/>
              <w:ind w:left="864" w:hanging="864"/>
              <w:jc w:val="righ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7549B">
              <w:rPr>
                <w:rFonts w:ascii="Arial" w:hAnsi="Arial" w:cs="Arial"/>
                <w:sz w:val="22"/>
                <w:szCs w:val="22"/>
                <w:u w:val="none"/>
              </w:rPr>
              <w:t xml:space="preserve">  Αρ. Μελέτης : </w:t>
            </w:r>
            <w:r w:rsidRPr="0057549B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45/</w:t>
            </w:r>
            <w:r w:rsidRPr="0057549B">
              <w:rPr>
                <w:rFonts w:ascii="Arial" w:hAnsi="Arial" w:cs="Arial"/>
                <w:sz w:val="22"/>
                <w:szCs w:val="22"/>
                <w:u w:val="none"/>
              </w:rPr>
              <w:t xml:space="preserve"> 2019</w:t>
            </w:r>
          </w:p>
          <w:p w:rsidR="00BC2910" w:rsidRPr="00845D99" w:rsidRDefault="00BC2910" w:rsidP="00E13F3F">
            <w:pPr>
              <w:spacing w:line="360" w:lineRule="auto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BC2910" w:rsidRPr="00927BDA" w:rsidTr="00E13F3F">
        <w:tc>
          <w:tcPr>
            <w:tcW w:w="6113" w:type="dxa"/>
            <w:shd w:val="clear" w:color="auto" w:fill="auto"/>
          </w:tcPr>
          <w:p w:rsidR="00BC2910" w:rsidRPr="00A9781C" w:rsidRDefault="00BC2910" w:rsidP="00E13F3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A9781C">
              <w:rPr>
                <w:rFonts w:ascii="Arial" w:hAnsi="Arial" w:cs="Arial"/>
                <w:b/>
                <w:bCs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</w:rPr>
              <w:t xml:space="preserve">   </w:t>
            </w:r>
            <w:r w:rsidRPr="00A9781C">
              <w:rPr>
                <w:rFonts w:ascii="Arial" w:hAnsi="Arial" w:cs="Arial"/>
                <w:b/>
                <w:bCs/>
                <w:iCs/>
              </w:rPr>
              <w:t xml:space="preserve"> ΠΡΟΫΠ/ΣΜΟΣ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A9781C">
              <w:rPr>
                <w:rFonts w:ascii="Arial" w:hAnsi="Arial" w:cs="Arial"/>
                <w:b/>
                <w:bCs/>
                <w:iCs/>
              </w:rPr>
              <w:t xml:space="preserve"> ΜΕΛΕΤΗΣ:</w:t>
            </w:r>
          </w:p>
        </w:tc>
        <w:tc>
          <w:tcPr>
            <w:tcW w:w="4377" w:type="dxa"/>
            <w:shd w:val="clear" w:color="auto" w:fill="auto"/>
          </w:tcPr>
          <w:p w:rsidR="00BC2910" w:rsidRPr="0057549B" w:rsidRDefault="00BC2910" w:rsidP="00E13F3F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pacing w:line="360" w:lineRule="auto"/>
              <w:ind w:left="864" w:hanging="864"/>
              <w:rPr>
                <w:rFonts w:ascii="Arial" w:eastAsia="Batang" w:hAnsi="Arial" w:cs="Arial"/>
                <w:color w:val="000000"/>
                <w:sz w:val="24"/>
                <w:u w:val="none"/>
                <w:lang w:eastAsia="el-GR" w:bidi="el-GR"/>
              </w:rPr>
            </w:pPr>
            <w:r w:rsidRPr="0057549B">
              <w:rPr>
                <w:rFonts w:ascii="Arial" w:eastAsia="Batang" w:hAnsi="Arial" w:cs="Arial"/>
                <w:color w:val="000000"/>
                <w:sz w:val="24"/>
                <w:u w:val="none"/>
                <w:lang w:eastAsia="el-GR" w:bidi="el-GR"/>
              </w:rPr>
              <w:t>245.383,60 € (με ΦΠΑ 24%)</w:t>
            </w:r>
          </w:p>
        </w:tc>
      </w:tr>
      <w:tr w:rsidR="00BC2910" w:rsidRPr="00927BDA" w:rsidTr="00E13F3F">
        <w:tc>
          <w:tcPr>
            <w:tcW w:w="6113" w:type="dxa"/>
            <w:shd w:val="clear" w:color="auto" w:fill="auto"/>
          </w:tcPr>
          <w:p w:rsidR="00BC2910" w:rsidRPr="00A9781C" w:rsidRDefault="00BC2910" w:rsidP="00E13F3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377" w:type="dxa"/>
            <w:shd w:val="clear" w:color="auto" w:fill="auto"/>
          </w:tcPr>
          <w:p w:rsidR="00BC2910" w:rsidRPr="002E657F" w:rsidRDefault="00BC2910" w:rsidP="00E13F3F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pacing w:line="360" w:lineRule="auto"/>
              <w:ind w:left="864" w:hanging="864"/>
              <w:jc w:val="right"/>
              <w:rPr>
                <w:rFonts w:eastAsia="Batang"/>
              </w:rPr>
            </w:pPr>
          </w:p>
        </w:tc>
      </w:tr>
      <w:tr w:rsidR="00BC2910" w:rsidRPr="00A9781C" w:rsidTr="00E13F3F">
        <w:tc>
          <w:tcPr>
            <w:tcW w:w="6113" w:type="dxa"/>
            <w:shd w:val="clear" w:color="auto" w:fill="auto"/>
          </w:tcPr>
          <w:p w:rsidR="00BC2910" w:rsidRPr="00A9781C" w:rsidRDefault="00BC2910" w:rsidP="00E13F3F">
            <w:pPr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  <w:r w:rsidRPr="0057549B">
              <w:rPr>
                <w:rFonts w:ascii="Arial" w:hAnsi="Arial" w:cs="Arial"/>
                <w:b/>
                <w:bCs/>
                <w:iCs/>
              </w:rPr>
              <w:t>Κ.Α.</w:t>
            </w:r>
            <w:r>
              <w:rPr>
                <w:rFonts w:ascii="Arial" w:hAnsi="Arial" w:cs="Arial"/>
                <w:b/>
                <w:bCs/>
                <w:iCs/>
              </w:rPr>
              <w:t>:</w:t>
            </w:r>
            <w:r w:rsidRPr="0057549B">
              <w:rPr>
                <w:rFonts w:ascii="Arial" w:hAnsi="Arial" w:cs="Arial"/>
                <w:b/>
                <w:bCs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</w:rPr>
              <w:t>02.64.7137.0001, 02.30.7135.0016         ΧΡΗ</w:t>
            </w:r>
            <w:r w:rsidRPr="00A9781C">
              <w:rPr>
                <w:rFonts w:ascii="Arial" w:hAnsi="Arial" w:cs="Arial"/>
                <w:b/>
                <w:bCs/>
                <w:iCs/>
              </w:rPr>
              <w:t>ΣΗ:</w:t>
            </w:r>
            <w:r>
              <w:rPr>
                <w:rFonts w:ascii="Arial" w:hAnsi="Arial" w:cs="Arial"/>
                <w:b/>
                <w:bCs/>
                <w:iCs/>
              </w:rPr>
              <w:t xml:space="preserve">        </w:t>
            </w:r>
          </w:p>
        </w:tc>
        <w:tc>
          <w:tcPr>
            <w:tcW w:w="4377" w:type="dxa"/>
            <w:shd w:val="clear" w:color="auto" w:fill="auto"/>
          </w:tcPr>
          <w:p w:rsidR="00BC2910" w:rsidRPr="00A9781C" w:rsidRDefault="00BC2910" w:rsidP="00E13F3F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pacing w:line="360" w:lineRule="auto"/>
              <w:ind w:left="864" w:hanging="864"/>
              <w:rPr>
                <w:rFonts w:ascii="Arial" w:eastAsia="Batang" w:hAnsi="Arial" w:cs="Arial"/>
                <w:color w:val="000000"/>
                <w:sz w:val="24"/>
                <w:highlight w:val="yellow"/>
                <w:u w:val="none"/>
                <w:lang w:eastAsia="el-GR" w:bidi="el-GR"/>
              </w:rPr>
            </w:pPr>
            <w:r w:rsidRPr="0057549B">
              <w:rPr>
                <w:rFonts w:ascii="Arial" w:eastAsia="Batang" w:hAnsi="Arial" w:cs="Arial"/>
                <w:color w:val="000000"/>
                <w:sz w:val="24"/>
                <w:u w:val="none"/>
                <w:lang w:eastAsia="el-GR" w:bidi="el-GR"/>
              </w:rPr>
              <w:t>2019</w:t>
            </w:r>
            <w:r>
              <w:rPr>
                <w:rFonts w:ascii="Arial" w:eastAsia="Batang" w:hAnsi="Arial" w:cs="Arial"/>
                <w:color w:val="000000"/>
                <w:sz w:val="24"/>
                <w:u w:val="none"/>
                <w:lang w:eastAsia="el-GR" w:bidi="el-GR"/>
              </w:rPr>
              <w:t>, 2020</w:t>
            </w:r>
          </w:p>
        </w:tc>
      </w:tr>
    </w:tbl>
    <w:p w:rsidR="00BC2910" w:rsidRDefault="00BC2910"/>
    <w:p w:rsidR="00BC2910" w:rsidRDefault="00BC2910" w:rsidP="00BC2910">
      <w:pPr>
        <w:pStyle w:val="80"/>
        <w:shd w:val="clear" w:color="auto" w:fill="auto"/>
        <w:tabs>
          <w:tab w:val="left" w:pos="775"/>
        </w:tabs>
        <w:spacing w:line="360" w:lineRule="auto"/>
        <w:ind w:left="-709" w:right="-763" w:firstLine="0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BC2910" w:rsidRDefault="00BC2910" w:rsidP="00BC2910">
      <w:pPr>
        <w:pStyle w:val="80"/>
        <w:shd w:val="clear" w:color="auto" w:fill="auto"/>
        <w:tabs>
          <w:tab w:val="left" w:pos="775"/>
        </w:tabs>
        <w:spacing w:line="360" w:lineRule="auto"/>
        <w:ind w:left="-709" w:right="-763" w:firstLine="0"/>
        <w:jc w:val="center"/>
        <w:rPr>
          <w:rFonts w:ascii="Arial" w:hAnsi="Arial" w:cs="Arial"/>
          <w:sz w:val="20"/>
          <w:szCs w:val="20"/>
          <w:u w:val="single"/>
        </w:rPr>
      </w:pPr>
      <w:r w:rsidRPr="00943ED3">
        <w:rPr>
          <w:rFonts w:ascii="Arial" w:hAnsi="Arial" w:cs="Arial"/>
          <w:sz w:val="20"/>
          <w:szCs w:val="20"/>
          <w:u w:val="single"/>
        </w:rPr>
        <w:t>6. ΣΧΕΔΙΟ ΕΝΤΥΠΟΥ ΟΙΚΟΝΟΜΙΚΗΣ ΠΡΟΣΦΟΡΑΣ</w:t>
      </w:r>
    </w:p>
    <w:p w:rsidR="00BC2910" w:rsidRDefault="00BC2910" w:rsidP="00BC2910">
      <w:pPr>
        <w:pStyle w:val="80"/>
        <w:shd w:val="clear" w:color="auto" w:fill="auto"/>
        <w:tabs>
          <w:tab w:val="left" w:pos="775"/>
        </w:tabs>
        <w:spacing w:line="360" w:lineRule="auto"/>
        <w:ind w:left="-709" w:right="-763" w:firstLine="0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10779" w:type="dxa"/>
        <w:jc w:val="center"/>
        <w:tblInd w:w="853" w:type="dxa"/>
        <w:tblLook w:val="04A0" w:firstRow="1" w:lastRow="0" w:firstColumn="1" w:lastColumn="0" w:noHBand="0" w:noVBand="1"/>
      </w:tblPr>
      <w:tblGrid>
        <w:gridCol w:w="668"/>
        <w:gridCol w:w="2246"/>
        <w:gridCol w:w="231"/>
        <w:gridCol w:w="1749"/>
        <w:gridCol w:w="1138"/>
        <w:gridCol w:w="23"/>
        <w:gridCol w:w="1037"/>
        <w:gridCol w:w="97"/>
        <w:gridCol w:w="1559"/>
        <w:gridCol w:w="40"/>
        <w:gridCol w:w="1991"/>
      </w:tblGrid>
      <w:tr w:rsidR="00BC2910" w:rsidRPr="001E7D61" w:rsidTr="00E13F3F">
        <w:trPr>
          <w:trHeight w:val="255"/>
          <w:jc w:val="center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Επιλέξιμες δαπάνες (</w:t>
            </w:r>
            <w:proofErr w:type="spellStart"/>
            <w:r w:rsidRPr="001E7D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χρημ</w:t>
            </w:r>
            <w:proofErr w:type="spellEnd"/>
            <w:r w:rsidRPr="001E7D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/ση: ΦΙΛΟΔΗΜΟΣ &amp; Ίδιοι πόροι)</w:t>
            </w:r>
          </w:p>
        </w:tc>
      </w:tr>
      <w:tr w:rsidR="00BC2910" w:rsidRPr="001E7D61" w:rsidTr="00E13F3F">
        <w:trPr>
          <w:trHeight w:val="52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E7D6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Α/Α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E7D6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ΠΕΡΙΓΡΑΦΗ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E7D6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TEM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E7D6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Μ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ΟΝΑΔΑ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E7D6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 xml:space="preserve">ΤΙΜΗ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E7D6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ΔΑΠΑΝΗ</w:t>
            </w: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ΘΕΜΑΤΙΚΟ ΜΕΤΑΛΛΙΚΟ ΣΥΝΘΕΤΟ ΜΕ ΜΙΑ ΤΣΟΥΛΗΘΡΑ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58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ΠΟΛΣΥΝΘΕΤΟ ΝΗΠΙΩΝ ΜΕ ΠΑΝΕΛ ΔΡΑΣΤΗΡΙΟΤΗΤΩΝ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E0F3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ΣΥΝΘΕΤΟ ΜΕ ΤΣΟΥΛΗΘΡΑ ΚΑΙ ΑΝΑΡΡΙΧΗΣΗ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ΣΥΝΘΕΤΟ ΟΡΓΑΝΟ ΠΑΙΔΙΚΗΣ ΧΑΡΑΣ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ΧΩΡΟΔΙKTΥΩΜΑ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ΔΙΠΛΟ ΧΩΡΟΔΙΚΤΥΩΜΑ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ΘΕΜΑΤΙΚΟ ΣΥΝΘΕΤΟ ΤΥΠΟΥ ΠΑΡΑΜΥΘΙ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ΘΕΜΑΤΙΚΗ ΜΕΤΑΛΛΙΚΗ ΤΣΟΥΛΗΘΡΑ ΠΑΙΔΩΝ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ΘΕΜΑΤΙΚΗ ΤΣΟΥΛΗΘΡΑ ΠΑΙΔΩΝ- HPL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ΣΥΝΘΕΤΟ ΟΡΓΑΝΟ  METAΛΛΙΚΟ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ΠΕΡΙΣΤΡΕΦΟΜΕΝΟΣ ΔΙΣΚΟΣ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ΚΟΥΝΙΑ ΔΙΘΕΣΙΑ ΝΗΠΙΩΝ ΞΥΛΙΝΗ ΜΕ ΚΟΡΜΟΥΣ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ΚΟΥΝΙΑ ΔΙΘΕΣΙΑ ΠΑΙΔΩΝ ΞΥΛΙΝΗ ΜΕ ΚΟΡΜΟΥΣ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ΚΟΥΝΙΑ ΦΩΛΙΑ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15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ΚΟΥΝΙΑ 3ΘΕΣΙΑ ΜΙΚΤΗ [2Θ ΠΑΙΔΩΝ&amp;1Θ ΑΜΕΑ]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ΚΟΥΝΙΑ 3/ΘΕΣΙΑ (2ΠΑΙΔΙΩΝ &amp; 1ΝΗΠΙΩΝ)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ΚΟΥΝΙΑ ΝΗΠΙΩΝ 4/ΘΕΣΙΑ ΞΥΛΙΝΗ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2</w:t>
            </w: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ΚΟΥΝΙΑ ΠΑΙΔΙΩΝ 4/ΘΕΣΙΑ ΞΥΛΙΝΗ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19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ΚΟΥΝΙΑ 2/ΘΕΣΙΑ ΝΗΠΙΩΝ ΑΛΟΥΜΙΝΙΟΥ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20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ΚΟΥΝΙΑ ΠΑΙΔΩΝ-ΦΩΛΙΑ ΑΛΟΥΜΙΝΙΟΥ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ΚΟΥΝΙΑ ΝΗΠΙΩΝ 2/ΘΕΣΙΑ ΜΕΤΑΛΛΙΚΗ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ΚΟΥΝΙΑ ΠΑΙΔΩΝ 2/ΘΕΣΙΑ ΜΕΤΑΛΛΙΚΗ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ΠΑΙΧΝΙΔΙ ΕΛΑΤΗΡΙΟΥ ΝΗΠΙΩΝ &amp; ΠΑΙΔΩΝ ΦΩΤΙΖΟΜΕΝΟ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ΠΑΙΧΝΙΔΙ ΕΛΑΤΗΡΙΟΥ ΤΥΠΟΥ ΔΕΙΝΟΣΑΥΡΟΣ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ΠΑΙΧΝΙΔΙ ΕΛΑΤΗΡΙΟΥ ΤΥΠΟΥ ΑΚΡΙΔΑ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ΠΑΙΧΝΙΔΙ ΕΛΑΤΗΡΙΟΥ 4ΘΕΣΙΟ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ΤΡΑΜΠΑΛΑ ΕΛΑΤΗΡΙΟΥ ΤΥΠΟΥ ΑΛΟΓΑ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ΠΑΙΧΝΙΔΙ ΕΛΑΤΗΡΙΟΥ ΤΥΠΟΥ ΠΡΟΒΑΤΟ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29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ΠΑΙΧΝΙΔΙ ΕΛΑΤΗΡΙΟΥ ΤΥΠΟΥ ΕΛΕΦΑΝΤΑΚΙ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30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ΠΑΙΧΝΙΔΙ ΕΛΑΤΗΡΙΟΥ ΤΥΠΟΥ ΔΡΑΚΟΣ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ΠΑΙΧΝΙΔΙ ΕΛΑΤΗΡΙΟΥ ΤΥΠΟΥ ΙΠΠΟΚΑΜΠΟΣ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ΠΑΙΧΝΙΔΙ ΕΛΑΤΗΡΙΟΥ ΤΥΠΟΥΠΕΤΑΛΟΥΔΑ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ΜΥΛΟΣ ΠΑΙΔΙΩΝ ΑΥΤΟΚΙΝΟΥΜΕΝΟΣ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ΤΡΙΣΔΙΑΣΤΑΤΗ ΜΟΡΦΗ ΖΩΑΚΙ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ΤΡΑΜΠΑΛΑΑ ΜΕ ΚΟΡΜΟΣ  4/ΘΕΣΙΑ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ΤΡΑΜΠΑΛΑ ΔΙΘΕΣΙΑ ΞΥΛΙΝΗ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ΤΡΑΜΠΑΛΑ ΔΙΘΕΣΙΑ ΜΕΤΑΛΛΙΚΗ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ΦΩΤΙΣΤΙΚΟ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69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ΕΛΑΣΤΙΚΟ ΔΑΠΕΔΟ ΑΣΦΑΛΕΙΑΣ ΥΨΗΛΗΣ ΑΝΤΟΧΗΣ ΜΕ ΦΥΛΛΟ EPDM ΠΡΑΣΙΝΟ ΓΙΑ ΥΨ.ΠΤ.ΤΟΥΛ.1300ΜΜ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180,00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μ2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99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ΠΡΟΜΗΘΕΙΑ ΚΑΙ ΔΙΑΣΤΡΩΣΗ ΒΟΤΣΑΛΟΥ ΠΟΤΑΜΟΥ ΚΟΚΚΟΜΕΤΡΙΑΣ 0,25-8ΜΜ [ΣΥΜΠ.ΧΩΜΑΤΟΥΡΓ.ΕΚΣΚΑΦΕΣ]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230,00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μ3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ΠΙΝΑΚΙΔΑ ΦΙΛΟΔΗΜΟΣ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8,00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E7D61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390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E7D6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ΜΕΡΙΚΟ ΣΥΝΟΛΟ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390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9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E7D6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ΦΠΑ 24%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1E7D61" w:rsidTr="00E13F3F">
        <w:trPr>
          <w:trHeight w:val="390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10" w:rsidRPr="001E7D61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9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E7D6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ΓΕΝΙΚΟ ΣΥΝΟΛΟ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E7D61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FB0595" w:rsidTr="00E13F3F">
        <w:trPr>
          <w:trHeight w:val="525"/>
          <w:jc w:val="center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2910" w:rsidRPr="00FB0595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B05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Μη Επιλέξιμες δαπάνες (</w:t>
            </w:r>
            <w:proofErr w:type="spellStart"/>
            <w:r w:rsidRPr="00FB05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χρημ</w:t>
            </w:r>
            <w:proofErr w:type="spellEnd"/>
            <w:r w:rsidRPr="00FB059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/ση: Ίδιοι πόροι)</w:t>
            </w:r>
          </w:p>
        </w:tc>
      </w:tr>
      <w:tr w:rsidR="00BC2910" w:rsidRPr="00FB0595" w:rsidTr="00E13F3F">
        <w:trPr>
          <w:trHeight w:val="402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FB059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4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FB0595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B059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ΞΥΛΙΝΗ ΠΕΡΙΦΡΑΞΗ ΙΣΙΑ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FB0595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B059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FB0595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FB059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τρ.μ</w:t>
            </w:r>
            <w:proofErr w:type="spellEnd"/>
            <w:r w:rsidRPr="00FB059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FB0595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FB0595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FB0595" w:rsidTr="00E13F3F">
        <w:trPr>
          <w:trHeight w:val="40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FB059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FB0595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B059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ΠΟΡΤΑ ΞΥΛΙΝΗΣ ΠΕΡΙΦΡΑΞΗΣ ΙΣΙΑ (ΜΟΝΟΦΥΛΛΗ)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FB0595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B059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FB0595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FB059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FB0595" w:rsidRDefault="00BC2910" w:rsidP="00E13F3F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FB0595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FB0595" w:rsidTr="00E13F3F">
        <w:trPr>
          <w:trHeight w:val="40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FB059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FB0595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B059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ΜΕΤΑΛΛΙΚΗ ΠΕΡΙΦΡΑΞΗ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FB0595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B059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FB0595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FB059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τρ.μ</w:t>
            </w:r>
            <w:proofErr w:type="spellEnd"/>
            <w:r w:rsidRPr="00FB059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FB0595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FB0595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FB0595" w:rsidTr="00E13F3F">
        <w:trPr>
          <w:trHeight w:val="55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FB059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FB0595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B059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ΠΟΡΤΑ ΜΕΤΑΛΙΚΗΣ ΠΕΡΙΦΡΑΞΗΣΜΟΝΟΦΥΛΛΗ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FB0595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B059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FB0595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FB059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τρ.μ</w:t>
            </w:r>
            <w:proofErr w:type="spellEnd"/>
            <w:r w:rsidRPr="00FB059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FB0595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FB0595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FB0595" w:rsidTr="00E13F3F">
        <w:trPr>
          <w:trHeight w:val="40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910" w:rsidRPr="00985EBF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  <w:r w:rsidRPr="00FB059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FB0595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B059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ΠΑΓΚΑΚΙ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FB0595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B059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10" w:rsidRPr="00FB0595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FB059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τμχ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FB0595" w:rsidRDefault="00BC2910" w:rsidP="00E13F3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FB0595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FB0595" w:rsidTr="00E13F3F">
        <w:trPr>
          <w:trHeight w:val="390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10" w:rsidRPr="00FB0595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10" w:rsidRPr="00FB0595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10" w:rsidRPr="00FB0595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BC2910" w:rsidRPr="00FB0595" w:rsidRDefault="00BC2910" w:rsidP="00E13F3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0595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ΜΕΡΙΚΟ ΣΥΝΟΛΟ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FB0595" w:rsidRDefault="00BC2910" w:rsidP="00E13F3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FB0595" w:rsidTr="00E13F3F">
        <w:trPr>
          <w:trHeight w:val="390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10" w:rsidRPr="00FB0595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10" w:rsidRPr="00FB0595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10" w:rsidRPr="00FB0595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BC2910" w:rsidRPr="00FB0595" w:rsidRDefault="00BC2910" w:rsidP="00E13F3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0595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ΦΠΑ 24%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FB0595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BC2910" w:rsidRPr="00FB0595" w:rsidTr="00E13F3F">
        <w:trPr>
          <w:trHeight w:val="390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10" w:rsidRPr="00FB0595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10" w:rsidRPr="00FB0595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10" w:rsidRPr="00FB0595" w:rsidRDefault="00BC2910" w:rsidP="00E13F3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BC2910" w:rsidRPr="00FB0595" w:rsidRDefault="00BC2910" w:rsidP="00E13F3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B0595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ΓΕΝΙΚΟ ΣΥΝΟΛΟ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FB0595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BC2910" w:rsidRDefault="00BC2910" w:rsidP="00BC2910">
      <w:pPr>
        <w:pStyle w:val="80"/>
        <w:shd w:val="clear" w:color="auto" w:fill="auto"/>
        <w:tabs>
          <w:tab w:val="left" w:pos="775"/>
        </w:tabs>
        <w:spacing w:line="360" w:lineRule="auto"/>
        <w:ind w:left="-709" w:right="-763" w:firstLine="0"/>
        <w:jc w:val="center"/>
        <w:rPr>
          <w:rFonts w:ascii="Arial" w:hAnsi="Arial" w:cs="Arial"/>
          <w:sz w:val="20"/>
          <w:szCs w:val="20"/>
          <w:u w:val="single"/>
        </w:rPr>
      </w:pPr>
    </w:p>
    <w:p w:rsidR="00BC2910" w:rsidRDefault="00BC2910" w:rsidP="00BC2910">
      <w:pPr>
        <w:pStyle w:val="80"/>
        <w:shd w:val="clear" w:color="auto" w:fill="auto"/>
        <w:tabs>
          <w:tab w:val="left" w:pos="775"/>
        </w:tabs>
        <w:spacing w:line="360" w:lineRule="auto"/>
        <w:ind w:left="-709" w:right="-763" w:firstLine="0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10575" w:type="dxa"/>
        <w:tblInd w:w="-1168" w:type="dxa"/>
        <w:tblLook w:val="04A0" w:firstRow="1" w:lastRow="0" w:firstColumn="1" w:lastColumn="0" w:noHBand="0" w:noVBand="1"/>
      </w:tblPr>
      <w:tblGrid>
        <w:gridCol w:w="9035"/>
        <w:gridCol w:w="1540"/>
      </w:tblGrid>
      <w:tr w:rsidR="00BC2910" w:rsidRPr="001A245E" w:rsidTr="00E13F3F">
        <w:trPr>
          <w:trHeight w:val="300"/>
        </w:trPr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C2910" w:rsidRPr="001A245E" w:rsidRDefault="00BC2910" w:rsidP="00E13F3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  <w:lang w:bidi="ar-SA"/>
              </w:rPr>
            </w:pPr>
            <w:proofErr w:type="spellStart"/>
            <w:r w:rsidRPr="001A245E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  <w:lang w:bidi="ar-SA"/>
              </w:rPr>
              <w:t>Χρηματoδότηση</w:t>
            </w:r>
            <w:proofErr w:type="spellEnd"/>
            <w:r w:rsidRPr="001A245E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  <w:lang w:bidi="ar-SA"/>
              </w:rPr>
              <w:t xml:space="preserve"> από το πρόγραμμα ΦΙΛΟΔΗΜΟΣ ΙΙ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A245E" w:rsidRDefault="00BC2910" w:rsidP="00E13F3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BC2910" w:rsidRPr="001A245E" w:rsidTr="00E13F3F">
        <w:trPr>
          <w:trHeight w:val="300"/>
        </w:trPr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C2910" w:rsidRPr="001A245E" w:rsidRDefault="00BC2910" w:rsidP="00E13F3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  <w:lang w:bidi="ar-SA"/>
              </w:rPr>
            </w:pPr>
            <w:r w:rsidRPr="001A245E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  <w:lang w:bidi="ar-SA"/>
              </w:rPr>
              <w:t>Χρηματοδότηση από ιδίους πόρους Δ.ΟΡΧΟΜΕΝΟΥ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A245E" w:rsidRDefault="00BC2910" w:rsidP="00E13F3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BC2910" w:rsidRPr="001A245E" w:rsidTr="00E13F3F">
        <w:trPr>
          <w:trHeight w:val="300"/>
        </w:trPr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C2910" w:rsidRPr="001A245E" w:rsidRDefault="00BC2910" w:rsidP="00E13F3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  <w:lang w:bidi="ar-SA"/>
              </w:rPr>
            </w:pPr>
            <w:r w:rsidRPr="001A245E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  <w:lang w:bidi="ar-SA"/>
              </w:rPr>
              <w:t>ΣΥΝΟΛΟ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A245E" w:rsidRDefault="00BC2910" w:rsidP="00E13F3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BC2910" w:rsidRPr="001A245E" w:rsidTr="00E13F3F">
        <w:trPr>
          <w:trHeight w:val="300"/>
        </w:trPr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C2910" w:rsidRPr="001A245E" w:rsidRDefault="00BC2910" w:rsidP="00E13F3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A245E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ΦΠΑ 24%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A245E" w:rsidRDefault="00BC2910" w:rsidP="00E13F3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BC2910" w:rsidRPr="001A245E" w:rsidTr="00E13F3F">
        <w:trPr>
          <w:trHeight w:val="300"/>
        </w:trPr>
        <w:tc>
          <w:tcPr>
            <w:tcW w:w="9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C2910" w:rsidRPr="001A245E" w:rsidRDefault="00BC2910" w:rsidP="00E13F3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A245E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ΓΕΝΙΚΟ ΣΥΝΟΛΟ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10" w:rsidRPr="001A245E" w:rsidRDefault="00BC2910" w:rsidP="00E13F3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BC2910" w:rsidRDefault="00BC2910" w:rsidP="00BC2910">
      <w:pPr>
        <w:pStyle w:val="80"/>
        <w:shd w:val="clear" w:color="auto" w:fill="auto"/>
        <w:tabs>
          <w:tab w:val="left" w:pos="775"/>
        </w:tabs>
        <w:spacing w:line="360" w:lineRule="auto"/>
        <w:ind w:left="-709" w:right="-763" w:firstLine="0"/>
        <w:jc w:val="center"/>
        <w:rPr>
          <w:rFonts w:ascii="Arial" w:hAnsi="Arial" w:cs="Arial"/>
          <w:sz w:val="20"/>
          <w:szCs w:val="20"/>
          <w:u w:val="single"/>
        </w:rPr>
      </w:pPr>
    </w:p>
    <w:p w:rsidR="00BC2910" w:rsidRPr="00943ED3" w:rsidRDefault="00BC2910" w:rsidP="00BC2910">
      <w:pPr>
        <w:pStyle w:val="80"/>
        <w:tabs>
          <w:tab w:val="left" w:pos="775"/>
        </w:tabs>
        <w:spacing w:line="360" w:lineRule="auto"/>
        <w:ind w:left="-709" w:right="-763"/>
        <w:jc w:val="center"/>
        <w:rPr>
          <w:rFonts w:ascii="Arial" w:hAnsi="Arial" w:cs="Arial"/>
          <w:sz w:val="20"/>
          <w:szCs w:val="20"/>
          <w:u w:val="single"/>
        </w:rPr>
      </w:pPr>
      <w:r w:rsidRPr="00943ED3">
        <w:rPr>
          <w:rFonts w:ascii="Arial" w:hAnsi="Arial" w:cs="Arial"/>
          <w:sz w:val="20"/>
          <w:szCs w:val="20"/>
          <w:u w:val="single"/>
        </w:rPr>
        <w:t>ΜΕΡΙΚΟ ΣΥΝΟΛΟ (Χωρίς ΦΠΑ - Ολογράφως):.......................................................................</w:t>
      </w:r>
    </w:p>
    <w:p w:rsidR="00BC2910" w:rsidRPr="00943ED3" w:rsidRDefault="00BC2910" w:rsidP="00BC2910">
      <w:pPr>
        <w:pStyle w:val="80"/>
        <w:tabs>
          <w:tab w:val="left" w:pos="775"/>
        </w:tabs>
        <w:spacing w:line="360" w:lineRule="auto"/>
        <w:ind w:left="-709" w:right="-763"/>
        <w:jc w:val="center"/>
        <w:rPr>
          <w:rFonts w:ascii="Arial" w:hAnsi="Arial" w:cs="Arial"/>
          <w:sz w:val="20"/>
          <w:szCs w:val="20"/>
          <w:u w:val="single"/>
        </w:rPr>
      </w:pPr>
      <w:r w:rsidRPr="00943ED3">
        <w:rPr>
          <w:rFonts w:ascii="Arial" w:hAnsi="Arial" w:cs="Arial"/>
          <w:sz w:val="20"/>
          <w:szCs w:val="20"/>
          <w:u w:val="single"/>
        </w:rPr>
        <w:t>Φ.Π.Α. 24%(Ολογράφως):..........................................................................................................</w:t>
      </w:r>
    </w:p>
    <w:p w:rsidR="00BC2910" w:rsidRPr="00943ED3" w:rsidRDefault="00BC2910" w:rsidP="00BC2910">
      <w:pPr>
        <w:pStyle w:val="80"/>
        <w:tabs>
          <w:tab w:val="left" w:pos="775"/>
        </w:tabs>
        <w:spacing w:line="360" w:lineRule="auto"/>
        <w:ind w:left="-709" w:right="-763"/>
        <w:jc w:val="center"/>
        <w:rPr>
          <w:rFonts w:ascii="Arial" w:hAnsi="Arial" w:cs="Arial"/>
          <w:sz w:val="20"/>
          <w:szCs w:val="20"/>
          <w:u w:val="single"/>
        </w:rPr>
      </w:pPr>
      <w:r w:rsidRPr="00943ED3">
        <w:rPr>
          <w:rFonts w:ascii="Arial" w:hAnsi="Arial" w:cs="Arial"/>
          <w:sz w:val="20"/>
          <w:szCs w:val="20"/>
          <w:u w:val="single"/>
        </w:rPr>
        <w:t>ΣΥΝΟΛΙΚΗ ΔΑΠΑΝΗ(Ολογράφως):...........................................................................................</w:t>
      </w:r>
    </w:p>
    <w:p w:rsidR="00BC2910" w:rsidRPr="00943ED3" w:rsidRDefault="00BC2910" w:rsidP="00BC2910">
      <w:pPr>
        <w:pStyle w:val="80"/>
        <w:tabs>
          <w:tab w:val="left" w:pos="775"/>
        </w:tabs>
        <w:spacing w:line="360" w:lineRule="auto"/>
        <w:ind w:left="-709" w:right="-763"/>
        <w:jc w:val="center"/>
        <w:rPr>
          <w:rFonts w:ascii="Arial" w:hAnsi="Arial" w:cs="Arial"/>
          <w:sz w:val="20"/>
          <w:szCs w:val="20"/>
          <w:u w:val="single"/>
        </w:rPr>
      </w:pPr>
    </w:p>
    <w:p w:rsidR="00BC2910" w:rsidRPr="00943ED3" w:rsidRDefault="00BC2910" w:rsidP="00BC2910">
      <w:pPr>
        <w:pStyle w:val="80"/>
        <w:shd w:val="clear" w:color="auto" w:fill="auto"/>
        <w:tabs>
          <w:tab w:val="left" w:pos="775"/>
        </w:tabs>
        <w:spacing w:line="360" w:lineRule="auto"/>
        <w:ind w:left="-709" w:right="-763" w:firstLine="0"/>
        <w:jc w:val="center"/>
        <w:rPr>
          <w:rFonts w:ascii="Arial" w:hAnsi="Arial" w:cs="Arial"/>
          <w:sz w:val="20"/>
          <w:szCs w:val="20"/>
          <w:u w:val="single"/>
        </w:rPr>
      </w:pPr>
      <w:r w:rsidRPr="00943ED3">
        <w:rPr>
          <w:rFonts w:ascii="Arial" w:hAnsi="Arial" w:cs="Arial"/>
          <w:sz w:val="20"/>
          <w:szCs w:val="20"/>
          <w:u w:val="single"/>
        </w:rPr>
        <w:t>ΗΜΕΡΟΜΗΝΙΑ                                                                                             Ο ΠΡΟΣΦΕΡΩΝ</w:t>
      </w:r>
    </w:p>
    <w:p w:rsidR="00CE4067" w:rsidRDefault="00CE4067"/>
    <w:sectPr w:rsidR="00CE4067" w:rsidSect="00BC2910">
      <w:pgSz w:w="11909" w:h="16834"/>
      <w:pgMar w:top="1440" w:right="1800" w:bottom="1440" w:left="18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10"/>
    <w:rsid w:val="00BC2910"/>
    <w:rsid w:val="00C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9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qFormat/>
    <w:rsid w:val="00BC2910"/>
    <w:pPr>
      <w:keepNext/>
      <w:widowControl/>
      <w:numPr>
        <w:numId w:val="1"/>
      </w:numPr>
      <w:suppressAutoHyphens/>
      <w:outlineLvl w:val="0"/>
    </w:pPr>
    <w:rPr>
      <w:rFonts w:ascii="Verdana" w:eastAsia="Times New Roman" w:hAnsi="Verdana" w:cs="Times New Roman"/>
      <w:color w:val="auto"/>
      <w:sz w:val="20"/>
      <w:szCs w:val="20"/>
      <w:lang w:eastAsia="zh-CN" w:bidi="ar-SA"/>
    </w:rPr>
  </w:style>
  <w:style w:type="paragraph" w:styleId="2">
    <w:name w:val="heading 2"/>
    <w:basedOn w:val="a"/>
    <w:next w:val="a"/>
    <w:link w:val="2Char"/>
    <w:qFormat/>
    <w:rsid w:val="00BC2910"/>
    <w:pPr>
      <w:keepNext/>
      <w:widowControl/>
      <w:numPr>
        <w:ilvl w:val="1"/>
        <w:numId w:val="1"/>
      </w:numPr>
      <w:suppressAutoHyphens/>
      <w:outlineLvl w:val="1"/>
    </w:pPr>
    <w:rPr>
      <w:rFonts w:ascii="Verdana" w:eastAsia="Times New Roman" w:hAnsi="Verdana" w:cs="Times New Roman"/>
      <w:b/>
      <w:color w:val="auto"/>
      <w:sz w:val="20"/>
      <w:szCs w:val="20"/>
      <w:lang w:eastAsia="zh-CN" w:bidi="ar-SA"/>
    </w:rPr>
  </w:style>
  <w:style w:type="paragraph" w:styleId="3">
    <w:name w:val="heading 3"/>
    <w:basedOn w:val="a"/>
    <w:next w:val="a"/>
    <w:link w:val="3Char"/>
    <w:qFormat/>
    <w:rsid w:val="00BC2910"/>
    <w:pPr>
      <w:keepNext/>
      <w:widowControl/>
      <w:numPr>
        <w:ilvl w:val="2"/>
        <w:numId w:val="1"/>
      </w:numPr>
      <w:suppressAutoHyphens/>
      <w:outlineLvl w:val="2"/>
    </w:pPr>
    <w:rPr>
      <w:rFonts w:ascii="Verdana" w:eastAsia="Times New Roman" w:hAnsi="Verdana" w:cs="Times New Roman"/>
      <w:b/>
      <w:bCs/>
      <w:color w:val="auto"/>
      <w:sz w:val="20"/>
      <w:u w:val="single"/>
      <w:lang w:eastAsia="zh-CN" w:bidi="ar-SA"/>
    </w:rPr>
  </w:style>
  <w:style w:type="paragraph" w:styleId="4">
    <w:name w:val="heading 4"/>
    <w:basedOn w:val="a"/>
    <w:next w:val="a"/>
    <w:link w:val="4Char"/>
    <w:qFormat/>
    <w:rsid w:val="00BC2910"/>
    <w:pPr>
      <w:keepNext/>
      <w:widowControl/>
      <w:numPr>
        <w:ilvl w:val="3"/>
        <w:numId w:val="1"/>
      </w:numPr>
      <w:suppressAutoHyphens/>
      <w:jc w:val="both"/>
      <w:outlineLvl w:val="3"/>
    </w:pPr>
    <w:rPr>
      <w:rFonts w:ascii="Verdana" w:eastAsia="Times New Roman" w:hAnsi="Verdana" w:cs="Times New Roman"/>
      <w:b/>
      <w:bCs/>
      <w:color w:val="auto"/>
      <w:sz w:val="20"/>
      <w:u w:val="single"/>
      <w:lang w:eastAsia="zh-CN" w:bidi="ar-SA"/>
    </w:rPr>
  </w:style>
  <w:style w:type="paragraph" w:styleId="5">
    <w:name w:val="heading 5"/>
    <w:basedOn w:val="a"/>
    <w:next w:val="a"/>
    <w:link w:val="5Char"/>
    <w:qFormat/>
    <w:rsid w:val="00BC291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Verdana" w:eastAsia="Times New Roman" w:hAnsi="Verdana" w:cs="Times New Roman"/>
      <w:color w:val="auto"/>
      <w:sz w:val="20"/>
      <w:u w:val="single"/>
      <w:lang w:eastAsia="zh-CN" w:bidi="ar-SA"/>
    </w:rPr>
  </w:style>
  <w:style w:type="paragraph" w:styleId="6">
    <w:name w:val="heading 6"/>
    <w:basedOn w:val="a"/>
    <w:next w:val="a"/>
    <w:link w:val="6Char"/>
    <w:qFormat/>
    <w:rsid w:val="00BC2910"/>
    <w:pPr>
      <w:keepNext/>
      <w:widowControl/>
      <w:numPr>
        <w:ilvl w:val="5"/>
        <w:numId w:val="1"/>
      </w:numPr>
      <w:suppressAutoHyphens/>
      <w:jc w:val="both"/>
      <w:outlineLvl w:val="5"/>
    </w:pPr>
    <w:rPr>
      <w:rFonts w:ascii="Verdana" w:eastAsia="Times New Roman" w:hAnsi="Verdana" w:cs="Times New Roman"/>
      <w:b/>
      <w:bCs/>
      <w:i/>
      <w:iCs/>
      <w:color w:val="auto"/>
      <w:sz w:val="20"/>
      <w:lang w:eastAsia="zh-CN" w:bidi="ar-SA"/>
    </w:rPr>
  </w:style>
  <w:style w:type="paragraph" w:styleId="7">
    <w:name w:val="heading 7"/>
    <w:basedOn w:val="a"/>
    <w:next w:val="a"/>
    <w:link w:val="7Char"/>
    <w:qFormat/>
    <w:rsid w:val="00BC2910"/>
    <w:pPr>
      <w:keepNext/>
      <w:widowControl/>
      <w:numPr>
        <w:ilvl w:val="6"/>
        <w:numId w:val="1"/>
      </w:numPr>
      <w:suppressAutoHyphens/>
      <w:jc w:val="both"/>
      <w:outlineLvl w:val="6"/>
    </w:pPr>
    <w:rPr>
      <w:rFonts w:ascii="Verdana" w:eastAsia="Times New Roman" w:hAnsi="Verdana" w:cs="Times New Roman"/>
      <w:b/>
      <w:bCs/>
      <w:color w:val="auto"/>
      <w:sz w:val="20"/>
      <w:lang w:eastAsia="zh-CN" w:bidi="ar-SA"/>
    </w:rPr>
  </w:style>
  <w:style w:type="paragraph" w:styleId="9">
    <w:name w:val="heading 9"/>
    <w:basedOn w:val="a"/>
    <w:next w:val="a"/>
    <w:link w:val="9Char"/>
    <w:qFormat/>
    <w:rsid w:val="00BC2910"/>
    <w:pPr>
      <w:widowControl/>
      <w:numPr>
        <w:ilvl w:val="8"/>
        <w:numId w:val="1"/>
      </w:numPr>
      <w:suppressAutoHyphens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2910"/>
    <w:rPr>
      <w:rFonts w:ascii="Verdana" w:eastAsia="Times New Roman" w:hAnsi="Verdana" w:cs="Times New Roman"/>
      <w:sz w:val="20"/>
      <w:szCs w:val="20"/>
      <w:lang w:eastAsia="zh-CN"/>
    </w:rPr>
  </w:style>
  <w:style w:type="character" w:customStyle="1" w:styleId="2Char">
    <w:name w:val="Επικεφαλίδα 2 Char"/>
    <w:basedOn w:val="a0"/>
    <w:link w:val="2"/>
    <w:rsid w:val="00BC2910"/>
    <w:rPr>
      <w:rFonts w:ascii="Verdana" w:eastAsia="Times New Roman" w:hAnsi="Verdana" w:cs="Times New Roman"/>
      <w:b/>
      <w:sz w:val="20"/>
      <w:szCs w:val="20"/>
      <w:lang w:eastAsia="zh-CN"/>
    </w:rPr>
  </w:style>
  <w:style w:type="character" w:customStyle="1" w:styleId="3Char">
    <w:name w:val="Επικεφαλίδα 3 Char"/>
    <w:basedOn w:val="a0"/>
    <w:link w:val="3"/>
    <w:rsid w:val="00BC2910"/>
    <w:rPr>
      <w:rFonts w:ascii="Verdana" w:eastAsia="Times New Roman" w:hAnsi="Verdana" w:cs="Times New Roman"/>
      <w:b/>
      <w:bCs/>
      <w:sz w:val="20"/>
      <w:szCs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C2910"/>
    <w:rPr>
      <w:rFonts w:ascii="Verdana" w:eastAsia="Times New Roman" w:hAnsi="Verdana" w:cs="Times New Roman"/>
      <w:b/>
      <w:bCs/>
      <w:sz w:val="20"/>
      <w:szCs w:val="24"/>
      <w:u w:val="single"/>
      <w:lang w:eastAsia="zh-CN"/>
    </w:rPr>
  </w:style>
  <w:style w:type="character" w:customStyle="1" w:styleId="5Char">
    <w:name w:val="Επικεφαλίδα 5 Char"/>
    <w:basedOn w:val="a0"/>
    <w:link w:val="5"/>
    <w:rsid w:val="00BC2910"/>
    <w:rPr>
      <w:rFonts w:ascii="Verdana" w:eastAsia="Times New Roman" w:hAnsi="Verdana" w:cs="Times New Roman"/>
      <w:sz w:val="20"/>
      <w:szCs w:val="24"/>
      <w:u w:val="single"/>
      <w:lang w:eastAsia="zh-CN"/>
    </w:rPr>
  </w:style>
  <w:style w:type="character" w:customStyle="1" w:styleId="6Char">
    <w:name w:val="Επικεφαλίδα 6 Char"/>
    <w:basedOn w:val="a0"/>
    <w:link w:val="6"/>
    <w:rsid w:val="00BC2910"/>
    <w:rPr>
      <w:rFonts w:ascii="Verdana" w:eastAsia="Times New Roman" w:hAnsi="Verdana" w:cs="Times New Roman"/>
      <w:b/>
      <w:bCs/>
      <w:i/>
      <w:iCs/>
      <w:sz w:val="20"/>
      <w:szCs w:val="24"/>
      <w:lang w:eastAsia="zh-CN"/>
    </w:rPr>
  </w:style>
  <w:style w:type="character" w:customStyle="1" w:styleId="7Char">
    <w:name w:val="Επικεφαλίδα 7 Char"/>
    <w:basedOn w:val="a0"/>
    <w:link w:val="7"/>
    <w:rsid w:val="00BC2910"/>
    <w:rPr>
      <w:rFonts w:ascii="Verdana" w:eastAsia="Times New Roman" w:hAnsi="Verdana" w:cs="Times New Roman"/>
      <w:b/>
      <w:bCs/>
      <w:sz w:val="20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C2910"/>
    <w:rPr>
      <w:rFonts w:ascii="Arial" w:eastAsia="Times New Roman" w:hAnsi="Arial" w:cs="Arial"/>
      <w:lang w:eastAsia="zh-CN"/>
    </w:rPr>
  </w:style>
  <w:style w:type="character" w:customStyle="1" w:styleId="8">
    <w:name w:val="Σώμα κειμένου (8)_"/>
    <w:basedOn w:val="a0"/>
    <w:link w:val="80"/>
    <w:rsid w:val="00BC2910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80">
    <w:name w:val="Σώμα κειμένου (8)"/>
    <w:basedOn w:val="a"/>
    <w:link w:val="8"/>
    <w:rsid w:val="00BC2910"/>
    <w:pPr>
      <w:shd w:val="clear" w:color="auto" w:fill="FFFFFF"/>
      <w:spacing w:line="0" w:lineRule="atLeast"/>
      <w:ind w:hanging="140"/>
    </w:pPr>
    <w:rPr>
      <w:rFonts w:ascii="Arial Unicode MS" w:eastAsia="Arial Unicode MS" w:hAnsi="Arial Unicode MS" w:cs="Arial Unicode MS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Char"/>
    <w:uiPriority w:val="99"/>
    <w:semiHidden/>
    <w:unhideWhenUsed/>
    <w:rsid w:val="00BC291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2910"/>
    <w:rPr>
      <w:rFonts w:ascii="Tahoma" w:eastAsia="Courier New" w:hAnsi="Tahoma" w:cs="Tahoma"/>
      <w:color w:val="000000"/>
      <w:sz w:val="16"/>
      <w:szCs w:val="16"/>
      <w:lang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9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qFormat/>
    <w:rsid w:val="00BC2910"/>
    <w:pPr>
      <w:keepNext/>
      <w:widowControl/>
      <w:numPr>
        <w:numId w:val="1"/>
      </w:numPr>
      <w:suppressAutoHyphens/>
      <w:outlineLvl w:val="0"/>
    </w:pPr>
    <w:rPr>
      <w:rFonts w:ascii="Verdana" w:eastAsia="Times New Roman" w:hAnsi="Verdana" w:cs="Times New Roman"/>
      <w:color w:val="auto"/>
      <w:sz w:val="20"/>
      <w:szCs w:val="20"/>
      <w:lang w:eastAsia="zh-CN" w:bidi="ar-SA"/>
    </w:rPr>
  </w:style>
  <w:style w:type="paragraph" w:styleId="2">
    <w:name w:val="heading 2"/>
    <w:basedOn w:val="a"/>
    <w:next w:val="a"/>
    <w:link w:val="2Char"/>
    <w:qFormat/>
    <w:rsid w:val="00BC2910"/>
    <w:pPr>
      <w:keepNext/>
      <w:widowControl/>
      <w:numPr>
        <w:ilvl w:val="1"/>
        <w:numId w:val="1"/>
      </w:numPr>
      <w:suppressAutoHyphens/>
      <w:outlineLvl w:val="1"/>
    </w:pPr>
    <w:rPr>
      <w:rFonts w:ascii="Verdana" w:eastAsia="Times New Roman" w:hAnsi="Verdana" w:cs="Times New Roman"/>
      <w:b/>
      <w:color w:val="auto"/>
      <w:sz w:val="20"/>
      <w:szCs w:val="20"/>
      <w:lang w:eastAsia="zh-CN" w:bidi="ar-SA"/>
    </w:rPr>
  </w:style>
  <w:style w:type="paragraph" w:styleId="3">
    <w:name w:val="heading 3"/>
    <w:basedOn w:val="a"/>
    <w:next w:val="a"/>
    <w:link w:val="3Char"/>
    <w:qFormat/>
    <w:rsid w:val="00BC2910"/>
    <w:pPr>
      <w:keepNext/>
      <w:widowControl/>
      <w:numPr>
        <w:ilvl w:val="2"/>
        <w:numId w:val="1"/>
      </w:numPr>
      <w:suppressAutoHyphens/>
      <w:outlineLvl w:val="2"/>
    </w:pPr>
    <w:rPr>
      <w:rFonts w:ascii="Verdana" w:eastAsia="Times New Roman" w:hAnsi="Verdana" w:cs="Times New Roman"/>
      <w:b/>
      <w:bCs/>
      <w:color w:val="auto"/>
      <w:sz w:val="20"/>
      <w:u w:val="single"/>
      <w:lang w:eastAsia="zh-CN" w:bidi="ar-SA"/>
    </w:rPr>
  </w:style>
  <w:style w:type="paragraph" w:styleId="4">
    <w:name w:val="heading 4"/>
    <w:basedOn w:val="a"/>
    <w:next w:val="a"/>
    <w:link w:val="4Char"/>
    <w:qFormat/>
    <w:rsid w:val="00BC2910"/>
    <w:pPr>
      <w:keepNext/>
      <w:widowControl/>
      <w:numPr>
        <w:ilvl w:val="3"/>
        <w:numId w:val="1"/>
      </w:numPr>
      <w:suppressAutoHyphens/>
      <w:jc w:val="both"/>
      <w:outlineLvl w:val="3"/>
    </w:pPr>
    <w:rPr>
      <w:rFonts w:ascii="Verdana" w:eastAsia="Times New Roman" w:hAnsi="Verdana" w:cs="Times New Roman"/>
      <w:b/>
      <w:bCs/>
      <w:color w:val="auto"/>
      <w:sz w:val="20"/>
      <w:u w:val="single"/>
      <w:lang w:eastAsia="zh-CN" w:bidi="ar-SA"/>
    </w:rPr>
  </w:style>
  <w:style w:type="paragraph" w:styleId="5">
    <w:name w:val="heading 5"/>
    <w:basedOn w:val="a"/>
    <w:next w:val="a"/>
    <w:link w:val="5Char"/>
    <w:qFormat/>
    <w:rsid w:val="00BC291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Verdana" w:eastAsia="Times New Roman" w:hAnsi="Verdana" w:cs="Times New Roman"/>
      <w:color w:val="auto"/>
      <w:sz w:val="20"/>
      <w:u w:val="single"/>
      <w:lang w:eastAsia="zh-CN" w:bidi="ar-SA"/>
    </w:rPr>
  </w:style>
  <w:style w:type="paragraph" w:styleId="6">
    <w:name w:val="heading 6"/>
    <w:basedOn w:val="a"/>
    <w:next w:val="a"/>
    <w:link w:val="6Char"/>
    <w:qFormat/>
    <w:rsid w:val="00BC2910"/>
    <w:pPr>
      <w:keepNext/>
      <w:widowControl/>
      <w:numPr>
        <w:ilvl w:val="5"/>
        <w:numId w:val="1"/>
      </w:numPr>
      <w:suppressAutoHyphens/>
      <w:jc w:val="both"/>
      <w:outlineLvl w:val="5"/>
    </w:pPr>
    <w:rPr>
      <w:rFonts w:ascii="Verdana" w:eastAsia="Times New Roman" w:hAnsi="Verdana" w:cs="Times New Roman"/>
      <w:b/>
      <w:bCs/>
      <w:i/>
      <w:iCs/>
      <w:color w:val="auto"/>
      <w:sz w:val="20"/>
      <w:lang w:eastAsia="zh-CN" w:bidi="ar-SA"/>
    </w:rPr>
  </w:style>
  <w:style w:type="paragraph" w:styleId="7">
    <w:name w:val="heading 7"/>
    <w:basedOn w:val="a"/>
    <w:next w:val="a"/>
    <w:link w:val="7Char"/>
    <w:qFormat/>
    <w:rsid w:val="00BC2910"/>
    <w:pPr>
      <w:keepNext/>
      <w:widowControl/>
      <w:numPr>
        <w:ilvl w:val="6"/>
        <w:numId w:val="1"/>
      </w:numPr>
      <w:suppressAutoHyphens/>
      <w:jc w:val="both"/>
      <w:outlineLvl w:val="6"/>
    </w:pPr>
    <w:rPr>
      <w:rFonts w:ascii="Verdana" w:eastAsia="Times New Roman" w:hAnsi="Verdana" w:cs="Times New Roman"/>
      <w:b/>
      <w:bCs/>
      <w:color w:val="auto"/>
      <w:sz w:val="20"/>
      <w:lang w:eastAsia="zh-CN" w:bidi="ar-SA"/>
    </w:rPr>
  </w:style>
  <w:style w:type="paragraph" w:styleId="9">
    <w:name w:val="heading 9"/>
    <w:basedOn w:val="a"/>
    <w:next w:val="a"/>
    <w:link w:val="9Char"/>
    <w:qFormat/>
    <w:rsid w:val="00BC2910"/>
    <w:pPr>
      <w:widowControl/>
      <w:numPr>
        <w:ilvl w:val="8"/>
        <w:numId w:val="1"/>
      </w:numPr>
      <w:suppressAutoHyphens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2910"/>
    <w:rPr>
      <w:rFonts w:ascii="Verdana" w:eastAsia="Times New Roman" w:hAnsi="Verdana" w:cs="Times New Roman"/>
      <w:sz w:val="20"/>
      <w:szCs w:val="20"/>
      <w:lang w:eastAsia="zh-CN"/>
    </w:rPr>
  </w:style>
  <w:style w:type="character" w:customStyle="1" w:styleId="2Char">
    <w:name w:val="Επικεφαλίδα 2 Char"/>
    <w:basedOn w:val="a0"/>
    <w:link w:val="2"/>
    <w:rsid w:val="00BC2910"/>
    <w:rPr>
      <w:rFonts w:ascii="Verdana" w:eastAsia="Times New Roman" w:hAnsi="Verdana" w:cs="Times New Roman"/>
      <w:b/>
      <w:sz w:val="20"/>
      <w:szCs w:val="20"/>
      <w:lang w:eastAsia="zh-CN"/>
    </w:rPr>
  </w:style>
  <w:style w:type="character" w:customStyle="1" w:styleId="3Char">
    <w:name w:val="Επικεφαλίδα 3 Char"/>
    <w:basedOn w:val="a0"/>
    <w:link w:val="3"/>
    <w:rsid w:val="00BC2910"/>
    <w:rPr>
      <w:rFonts w:ascii="Verdana" w:eastAsia="Times New Roman" w:hAnsi="Verdana" w:cs="Times New Roman"/>
      <w:b/>
      <w:bCs/>
      <w:sz w:val="20"/>
      <w:szCs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C2910"/>
    <w:rPr>
      <w:rFonts w:ascii="Verdana" w:eastAsia="Times New Roman" w:hAnsi="Verdana" w:cs="Times New Roman"/>
      <w:b/>
      <w:bCs/>
      <w:sz w:val="20"/>
      <w:szCs w:val="24"/>
      <w:u w:val="single"/>
      <w:lang w:eastAsia="zh-CN"/>
    </w:rPr>
  </w:style>
  <w:style w:type="character" w:customStyle="1" w:styleId="5Char">
    <w:name w:val="Επικεφαλίδα 5 Char"/>
    <w:basedOn w:val="a0"/>
    <w:link w:val="5"/>
    <w:rsid w:val="00BC2910"/>
    <w:rPr>
      <w:rFonts w:ascii="Verdana" w:eastAsia="Times New Roman" w:hAnsi="Verdana" w:cs="Times New Roman"/>
      <w:sz w:val="20"/>
      <w:szCs w:val="24"/>
      <w:u w:val="single"/>
      <w:lang w:eastAsia="zh-CN"/>
    </w:rPr>
  </w:style>
  <w:style w:type="character" w:customStyle="1" w:styleId="6Char">
    <w:name w:val="Επικεφαλίδα 6 Char"/>
    <w:basedOn w:val="a0"/>
    <w:link w:val="6"/>
    <w:rsid w:val="00BC2910"/>
    <w:rPr>
      <w:rFonts w:ascii="Verdana" w:eastAsia="Times New Roman" w:hAnsi="Verdana" w:cs="Times New Roman"/>
      <w:b/>
      <w:bCs/>
      <w:i/>
      <w:iCs/>
      <w:sz w:val="20"/>
      <w:szCs w:val="24"/>
      <w:lang w:eastAsia="zh-CN"/>
    </w:rPr>
  </w:style>
  <w:style w:type="character" w:customStyle="1" w:styleId="7Char">
    <w:name w:val="Επικεφαλίδα 7 Char"/>
    <w:basedOn w:val="a0"/>
    <w:link w:val="7"/>
    <w:rsid w:val="00BC2910"/>
    <w:rPr>
      <w:rFonts w:ascii="Verdana" w:eastAsia="Times New Roman" w:hAnsi="Verdana" w:cs="Times New Roman"/>
      <w:b/>
      <w:bCs/>
      <w:sz w:val="20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C2910"/>
    <w:rPr>
      <w:rFonts w:ascii="Arial" w:eastAsia="Times New Roman" w:hAnsi="Arial" w:cs="Arial"/>
      <w:lang w:eastAsia="zh-CN"/>
    </w:rPr>
  </w:style>
  <w:style w:type="character" w:customStyle="1" w:styleId="8">
    <w:name w:val="Σώμα κειμένου (8)_"/>
    <w:basedOn w:val="a0"/>
    <w:link w:val="80"/>
    <w:rsid w:val="00BC2910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80">
    <w:name w:val="Σώμα κειμένου (8)"/>
    <w:basedOn w:val="a"/>
    <w:link w:val="8"/>
    <w:rsid w:val="00BC2910"/>
    <w:pPr>
      <w:shd w:val="clear" w:color="auto" w:fill="FFFFFF"/>
      <w:spacing w:line="0" w:lineRule="atLeast"/>
      <w:ind w:hanging="140"/>
    </w:pPr>
    <w:rPr>
      <w:rFonts w:ascii="Arial Unicode MS" w:eastAsia="Arial Unicode MS" w:hAnsi="Arial Unicode MS" w:cs="Arial Unicode MS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Char"/>
    <w:uiPriority w:val="99"/>
    <w:semiHidden/>
    <w:unhideWhenUsed/>
    <w:rsid w:val="00BC291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2910"/>
    <w:rPr>
      <w:rFonts w:ascii="Tahoma" w:eastAsia="Courier New" w:hAnsi="Tahoma" w:cs="Tahoma"/>
      <w:color w:val="000000"/>
      <w:sz w:val="16"/>
      <w:szCs w:val="16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Tzouvelekis</dc:creator>
  <cp:lastModifiedBy>Dimitris Tzouvelekis</cp:lastModifiedBy>
  <cp:revision>1</cp:revision>
  <dcterms:created xsi:type="dcterms:W3CDTF">2020-01-28T09:00:00Z</dcterms:created>
  <dcterms:modified xsi:type="dcterms:W3CDTF">2020-01-28T09:02:00Z</dcterms:modified>
</cp:coreProperties>
</file>